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90" w:rsidRPr="002712D1" w:rsidRDefault="00FD1C90" w:rsidP="00FD1C90">
      <w:pPr>
        <w:keepNext/>
        <w:spacing w:after="0" w:line="240" w:lineRule="auto"/>
        <w:ind w:left="7080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Bod č.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C90" w:rsidRPr="002712D1" w:rsidRDefault="00FD1C90" w:rsidP="00FD1C9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D1C90" w:rsidRDefault="00FD1C90" w:rsidP="00FD1C90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sk-SK"/>
        </w:rPr>
        <w:t>dňa 2</w:t>
      </w:r>
      <w:r w:rsidR="00166CA4">
        <w:rPr>
          <w:rFonts w:ascii="Arial" w:eastAsia="Times New Roman" w:hAnsi="Arial" w:cs="Arial"/>
          <w:lang w:eastAsia="sk-SK"/>
        </w:rPr>
        <w:t>3</w:t>
      </w:r>
      <w:r>
        <w:rPr>
          <w:rFonts w:ascii="Arial" w:eastAsia="Times New Roman" w:hAnsi="Arial" w:cs="Arial"/>
          <w:lang w:eastAsia="sk-SK"/>
        </w:rPr>
        <w:t>.06.201</w:t>
      </w:r>
      <w:r w:rsidR="00166CA4">
        <w:rPr>
          <w:rFonts w:ascii="Arial" w:eastAsia="Times New Roman" w:hAnsi="Arial" w:cs="Arial"/>
          <w:lang w:eastAsia="sk-SK"/>
        </w:rPr>
        <w:t>7</w:t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</w:p>
    <w:p w:rsidR="00FD1C90" w:rsidRPr="00A669C5" w:rsidRDefault="00FD1C90" w:rsidP="00FD1C9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FD1C90" w:rsidRDefault="00FD1C90" w:rsidP="00FD1C90">
      <w:pPr>
        <w:tabs>
          <w:tab w:val="left" w:pos="65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D1C90" w:rsidRDefault="00166CA4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zrušenie časti B2. uznesenia Zastupiteľstva Bratislavského samosprávneho kraja č. 68/2016 zo dňa 24.6.2016</w:t>
      </w:r>
    </w:p>
    <w:p w:rsidR="00FD1C90" w:rsidRDefault="00FD1C90" w:rsidP="00FD1C90">
      <w:pPr>
        <w:pBdr>
          <w:bottom w:val="single" w:sz="4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</w:t>
      </w:r>
      <w:proofErr w:type="spellStart"/>
      <w:r>
        <w:rPr>
          <w:rFonts w:ascii="Arial" w:eastAsia="Times New Roman" w:hAnsi="Arial" w:cs="Arial"/>
          <w:lang w:eastAsia="sk-SK"/>
        </w:rPr>
        <w:t>Gabriella</w:t>
      </w:r>
      <w:proofErr w:type="spellEnd"/>
      <w:r>
        <w:rPr>
          <w:rFonts w:ascii="Arial" w:eastAsia="Times New Roman" w:hAnsi="Arial" w:cs="Arial"/>
          <w:lang w:eastAsia="sk-SK"/>
        </w:rPr>
        <w:t xml:space="preserve">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FD1C90" w:rsidRPr="0008734F" w:rsidRDefault="00FD1C90" w:rsidP="00664107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</w:t>
      </w:r>
      <w:r w:rsidR="00664107">
        <w:rPr>
          <w:rFonts w:ascii="Arial" w:hAnsi="Arial" w:cs="Arial"/>
        </w:rPr>
        <w:t>3. Uznesenie Z BSK č. 68/2016</w:t>
      </w:r>
    </w:p>
    <w:p w:rsidR="00FD1C90" w:rsidRDefault="00FD1C90" w:rsidP="00FD1C90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 </w:t>
      </w:r>
      <w:r w:rsidR="00166CA4">
        <w:rPr>
          <w:rFonts w:ascii="Arial" w:eastAsia="Times New Roman" w:hAnsi="Arial" w:cs="Arial"/>
          <w:lang w:eastAsia="sk-SK"/>
        </w:rPr>
        <w:t xml:space="preserve"> </w:t>
      </w:r>
    </w:p>
    <w:p w:rsidR="00FD1C90" w:rsidRPr="002712D1" w:rsidRDefault="00FD1C90" w:rsidP="00FD1C90">
      <w:pPr>
        <w:spacing w:after="0" w:line="240" w:lineRule="auto"/>
        <w:ind w:left="4248"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</w:t>
      </w:r>
      <w:r w:rsidR="00166CA4">
        <w:rPr>
          <w:rFonts w:ascii="Arial" w:eastAsia="Times New Roman" w:hAnsi="Arial" w:cs="Arial"/>
          <w:lang w:eastAsia="sk-SK"/>
        </w:rPr>
        <w:t xml:space="preserve"> </w:t>
      </w: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166CA4" w:rsidRDefault="00166CA4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166CA4" w:rsidRDefault="00166CA4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Pr="008331CA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Zodpovední: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 w:rsidRPr="00571CD7">
        <w:rPr>
          <w:rFonts w:ascii="Arial" w:hAnsi="Arial" w:cs="Arial"/>
        </w:rPr>
        <w:t xml:space="preserve">Mgr. </w:t>
      </w:r>
      <w:r>
        <w:rPr>
          <w:rFonts w:ascii="Arial" w:hAnsi="Arial" w:cs="Arial"/>
        </w:rPr>
        <w:t>Barbora Lukáčová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stratégie, územného rozvoja a riadenia projektov</w:t>
      </w:r>
    </w:p>
    <w:p w:rsidR="00FD1C90" w:rsidRPr="00571CD7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166CA4" w:rsidRDefault="00166CA4" w:rsidP="00FD1C90">
      <w:pPr>
        <w:spacing w:after="0"/>
        <w:jc w:val="both"/>
        <w:rPr>
          <w:rFonts w:ascii="Arial" w:hAnsi="Arial" w:cs="Arial"/>
          <w:u w:val="single"/>
        </w:rPr>
      </w:pPr>
    </w:p>
    <w:p w:rsidR="00166CA4" w:rsidRDefault="00166CA4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CA462D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</w:t>
      </w:r>
      <w:r w:rsidR="00166CA4">
        <w:rPr>
          <w:rFonts w:ascii="Arial" w:hAnsi="Arial" w:cs="Arial"/>
          <w:u w:val="single"/>
        </w:rPr>
        <w:t>ľ</w:t>
      </w:r>
      <w:r>
        <w:rPr>
          <w:rFonts w:ascii="Arial" w:hAnsi="Arial" w:cs="Arial"/>
          <w:u w:val="single"/>
        </w:rPr>
        <w:t>:</w:t>
      </w:r>
    </w:p>
    <w:p w:rsidR="00664107" w:rsidRDefault="00664107" w:rsidP="006641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Marendiak, vedúci oddelenia sociálnej pomoci</w:t>
      </w:r>
    </w:p>
    <w:p w:rsidR="00FD1C90" w:rsidRDefault="00664107" w:rsidP="00664107">
      <w:pPr>
        <w:spacing w:after="0" w:line="240" w:lineRule="auto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</w:rPr>
        <w:t>Mgr. Zuzana Hradská Lacková, referentka oddelenia stratégie a územného rozvoja</w:t>
      </w:r>
    </w:p>
    <w:p w:rsidR="00166CA4" w:rsidRDefault="00166CA4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Default="00166CA4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Default="00166CA4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166CA4" w:rsidRPr="00166CA4" w:rsidRDefault="00166CA4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166CA4">
        <w:rPr>
          <w:rFonts w:ascii="Arial" w:hAnsi="Arial" w:cs="Arial"/>
          <w:lang w:eastAsia="sk-SK"/>
        </w:rPr>
        <w:t>Bratislava</w:t>
      </w:r>
    </w:p>
    <w:p w:rsidR="00166CA4" w:rsidRPr="00166CA4" w:rsidRDefault="00166CA4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 w:rsidRPr="00166CA4">
        <w:rPr>
          <w:rFonts w:ascii="Arial" w:hAnsi="Arial" w:cs="Arial"/>
          <w:lang w:eastAsia="sk-SK"/>
        </w:rPr>
        <w:t>jún 2017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Pr="006F5755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</w:t>
      </w:r>
      <w:r w:rsidR="00166CA4">
        <w:rPr>
          <w:rFonts w:ascii="Arial" w:hAnsi="Arial" w:cs="Arial"/>
          <w:b/>
          <w:sz w:val="24"/>
          <w:szCs w:val="24"/>
          <w:lang w:eastAsia="sk-SK"/>
        </w:rPr>
        <w:t>7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zo dňa 2</w:t>
      </w:r>
      <w:r w:rsidR="00166CA4">
        <w:rPr>
          <w:rFonts w:ascii="Arial" w:hAnsi="Arial" w:cs="Arial"/>
          <w:lang w:eastAsia="sk-SK"/>
        </w:rPr>
        <w:t>3. 06. 2017</w:t>
      </w:r>
      <w:r>
        <w:rPr>
          <w:rFonts w:ascii="Arial" w:hAnsi="Arial" w:cs="Arial"/>
          <w:lang w:eastAsia="sk-SK"/>
        </w:rPr>
        <w:t xml:space="preserve"> 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FD1C90" w:rsidRPr="00BA650E" w:rsidRDefault="00166CA4" w:rsidP="00BA65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BA650E">
        <w:rPr>
          <w:rFonts w:ascii="Arial" w:hAnsi="Arial" w:cs="Arial"/>
          <w:b/>
          <w:sz w:val="24"/>
          <w:szCs w:val="24"/>
          <w:lang w:eastAsia="sk-SK"/>
        </w:rPr>
        <w:t>r u š í</w:t>
      </w:r>
    </w:p>
    <w:p w:rsidR="00FD1C90" w:rsidRDefault="00FD1C90" w:rsidP="00FD1C90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FD1C90" w:rsidRDefault="00FD1C90" w:rsidP="00FD1C90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166CA4" w:rsidRDefault="00664107" w:rsidP="00FD1C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časť</w:t>
      </w:r>
      <w:r w:rsidR="00166CA4">
        <w:rPr>
          <w:rFonts w:ascii="Arial" w:hAnsi="Arial" w:cs="Arial"/>
          <w:b/>
        </w:rPr>
        <w:t xml:space="preserve"> </w:t>
      </w:r>
      <w:r w:rsidR="00FD1C90" w:rsidRPr="00803DDE">
        <w:rPr>
          <w:rFonts w:ascii="Arial" w:hAnsi="Arial" w:cs="Arial"/>
          <w:b/>
        </w:rPr>
        <w:t>B</w:t>
      </w:r>
      <w:r w:rsidR="00FD1C90">
        <w:rPr>
          <w:rFonts w:ascii="Arial" w:hAnsi="Arial" w:cs="Arial"/>
          <w:b/>
        </w:rPr>
        <w:t>2</w:t>
      </w:r>
      <w:r w:rsidR="00FD1C90" w:rsidRPr="00803DDE">
        <w:rPr>
          <w:rFonts w:ascii="Arial" w:hAnsi="Arial" w:cs="Arial"/>
          <w:b/>
        </w:rPr>
        <w:t xml:space="preserve">. </w:t>
      </w:r>
      <w:r w:rsidR="00166CA4">
        <w:rPr>
          <w:rFonts w:ascii="Arial" w:hAnsi="Arial" w:cs="Arial"/>
          <w:b/>
        </w:rPr>
        <w:t xml:space="preserve">uznesenia </w:t>
      </w:r>
      <w:r w:rsidR="00166CA4" w:rsidRPr="00166CA4">
        <w:rPr>
          <w:rFonts w:ascii="Arial" w:hAnsi="Arial" w:cs="Arial"/>
          <w:b/>
        </w:rPr>
        <w:t>Zastupiteľstva Bratislavského samosprávneho kraja č.</w:t>
      </w:r>
      <w:r w:rsidR="00166CA4">
        <w:rPr>
          <w:rFonts w:ascii="Arial" w:hAnsi="Arial" w:cs="Arial"/>
          <w:b/>
        </w:rPr>
        <w:t xml:space="preserve"> </w:t>
      </w:r>
      <w:r w:rsidR="00166CA4" w:rsidRPr="00166CA4">
        <w:rPr>
          <w:rFonts w:ascii="Arial" w:hAnsi="Arial" w:cs="Arial"/>
          <w:b/>
        </w:rPr>
        <w:t>68/2016 zo dňa 24.6.2016</w:t>
      </w:r>
      <w:r w:rsidR="00166CA4">
        <w:rPr>
          <w:rFonts w:ascii="Arial" w:hAnsi="Arial" w:cs="Arial"/>
          <w:b/>
        </w:rPr>
        <w:t xml:space="preserve"> v znení:</w:t>
      </w:r>
    </w:p>
    <w:p w:rsidR="00FD1C90" w:rsidRDefault="00166CA4" w:rsidP="00FD1C9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166CA4">
        <w:rPr>
          <w:rFonts w:ascii="Arial" w:hAnsi="Arial" w:cs="Arial"/>
        </w:rPr>
        <w:t xml:space="preserve">B2. </w:t>
      </w:r>
      <w:r w:rsidR="00FD1C90" w:rsidRPr="00166CA4">
        <w:rPr>
          <w:rFonts w:ascii="Arial" w:hAnsi="Arial" w:cs="Arial"/>
        </w:rPr>
        <w:t>zabezpečiť</w:t>
      </w:r>
      <w:r w:rsidR="00FD1C90" w:rsidRPr="00F25D6C">
        <w:rPr>
          <w:rFonts w:ascii="Arial" w:hAnsi="Arial" w:cs="Arial"/>
        </w:rPr>
        <w:t xml:space="preserve"> predloženie informácie o výsledku odbornej externej oponentúry Ministerstva práce, sociálnych vecí a rodiny Slovenskej republiky na rokovanie Zastupiteľstva Bratislavského samosprávneho kraja</w:t>
      </w:r>
      <w:r w:rsidR="00FD1C90" w:rsidRPr="00226C39">
        <w:rPr>
          <w:rFonts w:ascii="Arial" w:hAnsi="Arial" w:cs="Arial"/>
        </w:rPr>
        <w:t>.</w:t>
      </w:r>
    </w:p>
    <w:p w:rsidR="00166CA4" w:rsidRPr="00226C39" w:rsidRDefault="00166CA4" w:rsidP="00166CA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Termín: 31.12.2016“</w:t>
      </w: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166CA4" w:rsidRDefault="00166CA4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963507" w:rsidRDefault="00963507" w:rsidP="000D3038">
      <w:pPr>
        <w:jc w:val="right"/>
        <w:rPr>
          <w:rFonts w:ascii="Arial" w:hAnsi="Arial" w:cs="Arial"/>
        </w:rPr>
      </w:pPr>
    </w:p>
    <w:p w:rsidR="003A2A5B" w:rsidRPr="002C353F" w:rsidRDefault="002C353F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2C353F">
        <w:rPr>
          <w:rFonts w:ascii="Arial" w:hAnsi="Arial" w:cs="Arial"/>
          <w:b/>
          <w:sz w:val="24"/>
          <w:szCs w:val="24"/>
        </w:rPr>
        <w:lastRenderedPageBreak/>
        <w:t>D 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 xml:space="preserve">á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C353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a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A0E15" w:rsidRDefault="002A0E15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166CA4" w:rsidRDefault="002C353F" w:rsidP="00166CA4">
      <w:pPr>
        <w:jc w:val="both"/>
        <w:rPr>
          <w:rFonts w:ascii="Arial" w:hAnsi="Arial" w:cs="Arial"/>
        </w:rPr>
      </w:pPr>
      <w:r w:rsidRPr="002C353F">
        <w:rPr>
          <w:rFonts w:ascii="Arial" w:hAnsi="Arial" w:cs="Arial"/>
        </w:rPr>
        <w:tab/>
      </w:r>
      <w:r w:rsidR="00166CA4" w:rsidRPr="0017214C">
        <w:rPr>
          <w:rFonts w:ascii="Arial" w:hAnsi="Arial" w:cs="Arial"/>
        </w:rPr>
        <w:t xml:space="preserve">Transformačný plán Domova sociálnych služieb a zariadenia podporovaného bývania MEREMA bol vypracovaný v štruktúre a rozsahu podľa metodiky “Transformačný plán </w:t>
      </w:r>
      <w:r w:rsidR="00166CA4">
        <w:rPr>
          <w:rFonts w:ascii="Arial" w:hAnsi="Arial" w:cs="Arial"/>
        </w:rPr>
        <w:t>-</w:t>
      </w:r>
      <w:r w:rsidR="00166CA4" w:rsidRPr="0017214C">
        <w:rPr>
          <w:rFonts w:ascii="Arial" w:hAnsi="Arial" w:cs="Arial"/>
        </w:rPr>
        <w:t xml:space="preserve"> metodika prípravy”, vydanej Implementačnou agentúrou Ministerstva práce, sociálnych vecí </w:t>
      </w:r>
      <w:r w:rsidR="00664107">
        <w:rPr>
          <w:rFonts w:ascii="Arial" w:hAnsi="Arial" w:cs="Arial"/>
        </w:rPr>
        <w:t xml:space="preserve">    </w:t>
      </w:r>
      <w:r w:rsidR="00166CA4" w:rsidRPr="0017214C">
        <w:rPr>
          <w:rFonts w:ascii="Arial" w:hAnsi="Arial" w:cs="Arial"/>
        </w:rPr>
        <w:t xml:space="preserve">a rodiny Slovenskej republiky (ďalej iba “MPSVaR SR”) a odoslaný na odbornú externú oponentúru MPSVaR SR s dátumom prijatia písomnosti 13.7.2016. Bratislavský samosprávny kraj </w:t>
      </w:r>
      <w:proofErr w:type="spellStart"/>
      <w:r w:rsidR="00166CA4" w:rsidRPr="0017214C">
        <w:rPr>
          <w:rFonts w:ascii="Arial" w:hAnsi="Arial" w:cs="Arial"/>
        </w:rPr>
        <w:t>obdržal</w:t>
      </w:r>
      <w:proofErr w:type="spellEnd"/>
      <w:r w:rsidR="00166CA4" w:rsidRPr="0017214C">
        <w:rPr>
          <w:rFonts w:ascii="Arial" w:hAnsi="Arial" w:cs="Arial"/>
        </w:rPr>
        <w:t xml:space="preserve"> dňa 10.8.2016 odpoveď, v ktorej MPSVaR SR uviedlo, že  “transformačné plány je potrebné zasielať na Ministerstvo pôdohospodárstva a rozvoja vidieka Slovenskej republiky ako Riadiaceho orgánu pre Integrovaný regionálny operačný program (ďalej iba “IROP”) </w:t>
      </w:r>
      <w:r w:rsidR="00664107">
        <w:rPr>
          <w:rFonts w:ascii="Arial" w:hAnsi="Arial" w:cs="Arial"/>
        </w:rPr>
        <w:t xml:space="preserve">          </w:t>
      </w:r>
      <w:r w:rsidR="00166CA4" w:rsidRPr="0017214C">
        <w:rPr>
          <w:rFonts w:ascii="Arial" w:hAnsi="Arial" w:cs="Arial"/>
        </w:rPr>
        <w:t xml:space="preserve">v súlade s výzvou Podpora prechodu poskytovania sociálnych služieb a sociálnoprávnej ochrany a kurately z inštitucionálnej formy na komunitnú (proces </w:t>
      </w:r>
      <w:proofErr w:type="spellStart"/>
      <w:r w:rsidR="00166CA4" w:rsidRPr="0017214C">
        <w:rPr>
          <w:rFonts w:ascii="Arial" w:hAnsi="Arial" w:cs="Arial"/>
        </w:rPr>
        <w:t>deinštitucionalizácie</w:t>
      </w:r>
      <w:proofErr w:type="spellEnd"/>
      <w:r w:rsidR="00166CA4" w:rsidRPr="0017214C">
        <w:rPr>
          <w:rFonts w:ascii="Arial" w:hAnsi="Arial" w:cs="Arial"/>
        </w:rPr>
        <w:t xml:space="preserve">).” </w:t>
      </w:r>
    </w:p>
    <w:p w:rsidR="00166CA4" w:rsidRDefault="00664107" w:rsidP="0066410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Dňa</w:t>
      </w:r>
      <w:r w:rsidR="00166CA4">
        <w:rPr>
          <w:rFonts w:ascii="Arial" w:hAnsi="Arial" w:cs="Arial"/>
        </w:rPr>
        <w:t xml:space="preserve"> 22.5.2017 vyhlásilo</w:t>
      </w:r>
      <w:r w:rsidR="00166CA4" w:rsidRPr="00054885">
        <w:rPr>
          <w:rFonts w:ascii="Arial" w:hAnsi="Arial" w:cs="Arial"/>
        </w:rPr>
        <w:t xml:space="preserve"> </w:t>
      </w:r>
      <w:r w:rsidR="00166CA4" w:rsidRPr="00681517">
        <w:rPr>
          <w:rFonts w:ascii="Arial" w:hAnsi="Arial" w:cs="Arial"/>
        </w:rPr>
        <w:t>Ministerstv</w:t>
      </w:r>
      <w:r w:rsidR="00166CA4">
        <w:rPr>
          <w:rFonts w:ascii="Arial" w:hAnsi="Arial" w:cs="Arial"/>
        </w:rPr>
        <w:t>o</w:t>
      </w:r>
      <w:r w:rsidR="00166CA4" w:rsidRPr="00681517">
        <w:rPr>
          <w:rFonts w:ascii="Arial" w:hAnsi="Arial" w:cs="Arial"/>
        </w:rPr>
        <w:t xml:space="preserve"> pôdohospodárstva a rozvoja vidieka Slovenskej republiky</w:t>
      </w:r>
      <w:r w:rsidR="00166CA4" w:rsidRPr="00681517" w:rsidDel="00054885">
        <w:rPr>
          <w:rFonts w:ascii="Arial" w:hAnsi="Arial" w:cs="Arial"/>
        </w:rPr>
        <w:t xml:space="preserve"> </w:t>
      </w:r>
      <w:r w:rsidR="00166CA4">
        <w:rPr>
          <w:rFonts w:ascii="Arial" w:hAnsi="Arial" w:cs="Arial"/>
        </w:rPr>
        <w:t xml:space="preserve">predmetnú výzvu na predkladanie žiadostí o nenávratný finančný príspevok (ďalej iba „NFP“). Jednou z podmienok poskytnutia NFP je aj </w:t>
      </w:r>
      <w:r w:rsidR="00166CA4" w:rsidRPr="00D1736E">
        <w:rPr>
          <w:rFonts w:ascii="Arial" w:hAnsi="Arial" w:cs="Arial"/>
        </w:rPr>
        <w:t xml:space="preserve">súlad projektu s národnými stratégiami, legislatívou v oblasti sociálnych služieb a transformačným plánom zariadenia, pričom RO odporúča vypracovať uvedený dokument podľa </w:t>
      </w:r>
      <w:r w:rsidR="00166CA4">
        <w:rPr>
          <w:rFonts w:ascii="Arial" w:hAnsi="Arial" w:cs="Arial"/>
        </w:rPr>
        <w:t>metodiky</w:t>
      </w:r>
      <w:r w:rsidR="00166CA4" w:rsidRPr="00D1736E">
        <w:rPr>
          <w:rFonts w:ascii="Arial" w:hAnsi="Arial" w:cs="Arial"/>
        </w:rPr>
        <w:t xml:space="preserve"> </w:t>
      </w:r>
      <w:r w:rsidR="00166CA4">
        <w:rPr>
          <w:rFonts w:ascii="Arial" w:hAnsi="Arial" w:cs="Arial"/>
        </w:rPr>
        <w:t>„</w:t>
      </w:r>
      <w:r w:rsidR="00166CA4" w:rsidRPr="00D1736E">
        <w:rPr>
          <w:rFonts w:ascii="Arial" w:hAnsi="Arial" w:cs="Arial"/>
        </w:rPr>
        <w:t>Transformačný plán - metodika prípravy</w:t>
      </w:r>
      <w:r w:rsidR="00166CA4">
        <w:rPr>
          <w:rFonts w:ascii="Arial" w:hAnsi="Arial" w:cs="Arial"/>
        </w:rPr>
        <w:t>“</w:t>
      </w:r>
      <w:r w:rsidR="00166CA4" w:rsidRPr="00D1736E">
        <w:rPr>
          <w:rFonts w:ascii="Arial" w:hAnsi="Arial" w:cs="Arial"/>
        </w:rPr>
        <w:t>, teda tak, ako bol spracovaný T</w:t>
      </w:r>
      <w:r w:rsidR="00166CA4" w:rsidRPr="00D1736E">
        <w:rPr>
          <w:rFonts w:ascii="Arial" w:hAnsi="Arial" w:cs="Arial"/>
          <w:bCs/>
        </w:rPr>
        <w:t xml:space="preserve">ransformačný plán Domova sociálnych služieb </w:t>
      </w:r>
      <w:r>
        <w:rPr>
          <w:rFonts w:ascii="Arial" w:hAnsi="Arial" w:cs="Arial"/>
          <w:bCs/>
        </w:rPr>
        <w:t xml:space="preserve">          </w:t>
      </w:r>
      <w:r w:rsidR="00166CA4" w:rsidRPr="00D1736E">
        <w:rPr>
          <w:rFonts w:ascii="Arial" w:hAnsi="Arial" w:cs="Arial"/>
          <w:bCs/>
        </w:rPr>
        <w:t xml:space="preserve">a zariadenia </w:t>
      </w:r>
      <w:r w:rsidR="00166CA4">
        <w:rPr>
          <w:rFonts w:ascii="Arial" w:hAnsi="Arial" w:cs="Arial"/>
          <w:bCs/>
        </w:rPr>
        <w:t>podporovaného bývania MEREMA</w:t>
      </w:r>
      <w:r w:rsidR="00166CA4" w:rsidRPr="00D1736E">
        <w:rPr>
          <w:rFonts w:ascii="Arial" w:hAnsi="Arial" w:cs="Arial"/>
        </w:rPr>
        <w:t xml:space="preserve">. </w:t>
      </w:r>
    </w:p>
    <w:p w:rsidR="00166CA4" w:rsidRDefault="00166CA4" w:rsidP="00664107">
      <w:pPr>
        <w:ind w:firstLine="708"/>
        <w:jc w:val="both"/>
        <w:rPr>
          <w:rFonts w:ascii="Arial" w:hAnsi="Arial" w:cs="Arial"/>
        </w:rPr>
      </w:pPr>
      <w:r w:rsidRPr="00D1736E">
        <w:rPr>
          <w:rFonts w:ascii="Arial" w:hAnsi="Arial" w:cs="Arial"/>
        </w:rPr>
        <w:t xml:space="preserve">Zároveň RO vo výzve vysvetľuje postup vyjadrenia k splneniu podmienky počas hodnotenia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, a to nasledovne: „Po predložení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a všetkých príloh na RO/SO pre IROP žiadateľom, RO/SO pre IROP predkladá MPSVR SR Prílohu č. 21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- Transformačný plán zariadenia vrátane Formulára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, prílohy č. 14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– Opis projektu a prílohy </w:t>
      </w:r>
      <w:bookmarkStart w:id="0" w:name="_GoBack"/>
      <w:bookmarkEnd w:id="0"/>
      <w:r w:rsidRPr="00D1736E">
        <w:rPr>
          <w:rFonts w:ascii="Arial" w:hAnsi="Arial" w:cs="Arial"/>
        </w:rPr>
        <w:t xml:space="preserve">č. 17.c </w:t>
      </w:r>
      <w:proofErr w:type="spellStart"/>
      <w:r w:rsidRPr="00D1736E">
        <w:rPr>
          <w:rFonts w:ascii="Arial" w:hAnsi="Arial" w:cs="Arial"/>
        </w:rPr>
        <w:t>ŽoNFP</w:t>
      </w:r>
      <w:proofErr w:type="spellEnd"/>
      <w:r w:rsidRPr="00D1736E">
        <w:rPr>
          <w:rFonts w:ascii="Arial" w:hAnsi="Arial" w:cs="Arial"/>
        </w:rPr>
        <w:t xml:space="preserve"> - Projektová dokumentácia stavby. MPSVR SR na základe doručených dokumentov vydá stanovisko k posúdeniu súladu projektu s národným stratégiami, legislatívou v oblasti sociálnych služieb a </w:t>
      </w:r>
      <w:proofErr w:type="spellStart"/>
      <w:r w:rsidRPr="00D1736E">
        <w:rPr>
          <w:rFonts w:ascii="Arial" w:hAnsi="Arial" w:cs="Arial"/>
        </w:rPr>
        <w:t>SPODaSK</w:t>
      </w:r>
      <w:proofErr w:type="spellEnd"/>
      <w:r w:rsidRPr="00D1736E">
        <w:rPr>
          <w:rFonts w:ascii="Arial" w:hAnsi="Arial" w:cs="Arial"/>
        </w:rPr>
        <w:t xml:space="preserve"> a transformačným plánom zariadenia. Projekt musí byť v súlade so všetkými tromi oblasťami</w:t>
      </w:r>
      <w:r w:rsidRPr="00560986">
        <w:rPr>
          <w:rFonts w:ascii="Arial" w:hAnsi="Arial" w:cs="Arial"/>
        </w:rPr>
        <w:t xml:space="preserve"> uvedenými vyššie.</w:t>
      </w:r>
      <w:r>
        <w:rPr>
          <w:rFonts w:ascii="Arial" w:hAnsi="Arial" w:cs="Arial"/>
        </w:rPr>
        <w:t>“</w:t>
      </w:r>
    </w:p>
    <w:p w:rsidR="007F7F23" w:rsidRDefault="00166CA4" w:rsidP="0066410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vyššie uvedeného, o</w:t>
      </w:r>
      <w:r w:rsidRPr="00D1736E">
        <w:rPr>
          <w:rFonts w:ascii="Arial" w:hAnsi="Arial" w:cs="Arial"/>
        </w:rPr>
        <w:t xml:space="preserve">dborná externá oponentúra MPSVaR SR bude nahradená stanoviskom MPSVaR SR k posúdeniu súladu projektu s národným stratégiami, legislatívou v oblasti sociálnych služieb a </w:t>
      </w:r>
      <w:proofErr w:type="spellStart"/>
      <w:r w:rsidRPr="00D1736E">
        <w:rPr>
          <w:rFonts w:ascii="Arial" w:hAnsi="Arial" w:cs="Arial"/>
        </w:rPr>
        <w:t>SPODaSK</w:t>
      </w:r>
      <w:proofErr w:type="spellEnd"/>
      <w:r w:rsidRPr="00D1736E">
        <w:rPr>
          <w:rFonts w:ascii="Arial" w:hAnsi="Arial" w:cs="Arial"/>
        </w:rPr>
        <w:t xml:space="preserve"> a transformačným plánom zariadenia.</w:t>
      </w:r>
      <w:r>
        <w:rPr>
          <w:rFonts w:ascii="Arial" w:hAnsi="Arial" w:cs="Arial"/>
        </w:rPr>
        <w:t xml:space="preserve"> Predmetné stanovisko nebude</w:t>
      </w:r>
      <w:r w:rsidRPr="00D17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 strany MPSVaR SR </w:t>
      </w:r>
      <w:r w:rsidRPr="00681517">
        <w:rPr>
          <w:rFonts w:ascii="Arial" w:hAnsi="Arial" w:cs="Arial"/>
        </w:rPr>
        <w:t>Bratislavsk</w:t>
      </w:r>
      <w:r>
        <w:rPr>
          <w:rFonts w:ascii="Arial" w:hAnsi="Arial" w:cs="Arial"/>
        </w:rPr>
        <w:t>ému</w:t>
      </w:r>
      <w:r w:rsidRPr="00681517">
        <w:rPr>
          <w:rFonts w:ascii="Arial" w:hAnsi="Arial" w:cs="Arial"/>
        </w:rPr>
        <w:t xml:space="preserve"> samosprávn</w:t>
      </w:r>
      <w:r>
        <w:rPr>
          <w:rFonts w:ascii="Arial" w:hAnsi="Arial" w:cs="Arial"/>
        </w:rPr>
        <w:t>emu</w:t>
      </w:r>
      <w:r w:rsidRPr="00681517">
        <w:rPr>
          <w:rFonts w:ascii="Arial" w:hAnsi="Arial" w:cs="Arial"/>
        </w:rPr>
        <w:t xml:space="preserve"> kraj</w:t>
      </w:r>
      <w:r>
        <w:rPr>
          <w:rFonts w:ascii="Arial" w:hAnsi="Arial" w:cs="Arial"/>
        </w:rPr>
        <w:t>u poskytnuté</w:t>
      </w:r>
      <w:r w:rsidR="007F7F23">
        <w:rPr>
          <w:rFonts w:ascii="Arial" w:hAnsi="Arial" w:cs="Arial"/>
        </w:rPr>
        <w:t>.</w:t>
      </w:r>
    </w:p>
    <w:p w:rsidR="003A2A5B" w:rsidRDefault="007F7F23" w:rsidP="0066410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F7F23">
        <w:rPr>
          <w:rFonts w:ascii="Arial" w:hAnsi="Arial" w:cs="Arial"/>
        </w:rPr>
        <w:t xml:space="preserve"> dôvodu zmeny postupu zo strany Ministerstva práce, sociálnych vecí a rodiny Slovenskej republiky nie je možné uznesenie Zastupiteľstva Bratislavského samosprávneho kraja č.</w:t>
      </w:r>
      <w:r>
        <w:rPr>
          <w:rFonts w:ascii="Arial" w:hAnsi="Arial" w:cs="Arial"/>
        </w:rPr>
        <w:t> </w:t>
      </w:r>
      <w:r w:rsidRPr="007F7F23">
        <w:rPr>
          <w:rFonts w:ascii="Arial" w:hAnsi="Arial" w:cs="Arial"/>
        </w:rPr>
        <w:t xml:space="preserve">68/2016 zo dňa 24.6.2016 </w:t>
      </w:r>
      <w:r>
        <w:rPr>
          <w:rFonts w:ascii="Arial" w:hAnsi="Arial" w:cs="Arial"/>
        </w:rPr>
        <w:t xml:space="preserve">v časti B2. </w:t>
      </w:r>
      <w:r w:rsidR="00166CA4">
        <w:rPr>
          <w:rFonts w:ascii="Arial" w:hAnsi="Arial" w:cs="Arial"/>
        </w:rPr>
        <w:t>splniť.</w:t>
      </w:r>
    </w:p>
    <w:p w:rsidR="007F7F23" w:rsidRDefault="007F7F23" w:rsidP="00166CA4">
      <w:pPr>
        <w:jc w:val="both"/>
        <w:rPr>
          <w:rFonts w:ascii="Arial" w:hAnsi="Arial" w:cs="Arial"/>
          <w:b/>
        </w:rPr>
      </w:pPr>
    </w:p>
    <w:sectPr w:rsidR="007F7F23" w:rsidSect="00C10FDC">
      <w:footerReference w:type="default" r:id="rId8"/>
      <w:pgSz w:w="11906" w:h="16838" w:code="9"/>
      <w:pgMar w:top="1418" w:right="1361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D7" w:rsidRDefault="00571CD7" w:rsidP="00C85CC6">
      <w:pPr>
        <w:spacing w:after="0" w:line="240" w:lineRule="auto"/>
      </w:pPr>
      <w:r>
        <w:separator/>
      </w:r>
    </w:p>
  </w:endnote>
  <w:end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D7" w:rsidRPr="00AF37E0" w:rsidRDefault="00571CD7">
    <w:pPr>
      <w:pStyle w:val="Pta"/>
      <w:jc w:val="right"/>
      <w:rPr>
        <w:rFonts w:ascii="Arial" w:hAnsi="Arial" w:cs="Arial"/>
      </w:rPr>
    </w:pPr>
  </w:p>
  <w:p w:rsidR="00571CD7" w:rsidRPr="001C3A4A" w:rsidRDefault="00571CD7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D7" w:rsidRDefault="00571CD7" w:rsidP="00C85CC6">
      <w:pPr>
        <w:spacing w:after="0" w:line="240" w:lineRule="auto"/>
      </w:pPr>
      <w:r>
        <w:separator/>
      </w:r>
    </w:p>
  </w:footnote>
  <w:foot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505A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D12CA"/>
    <w:multiLevelType w:val="hybridMultilevel"/>
    <w:tmpl w:val="A8463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2"/>
  </w:num>
  <w:num w:numId="7">
    <w:abstractNumId w:val="23"/>
  </w:num>
  <w:num w:numId="8">
    <w:abstractNumId w:val="14"/>
  </w:num>
  <w:num w:numId="9">
    <w:abstractNumId w:val="4"/>
  </w:num>
  <w:num w:numId="10">
    <w:abstractNumId w:val="10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  <w:num w:numId="19">
    <w:abstractNumId w:val="24"/>
  </w:num>
  <w:num w:numId="20">
    <w:abstractNumId w:val="6"/>
  </w:num>
  <w:num w:numId="21">
    <w:abstractNumId w:val="9"/>
  </w:num>
  <w:num w:numId="22">
    <w:abstractNumId w:val="15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028C1"/>
    <w:rsid w:val="000043D9"/>
    <w:rsid w:val="00006B1F"/>
    <w:rsid w:val="00012C86"/>
    <w:rsid w:val="000134DC"/>
    <w:rsid w:val="00021E20"/>
    <w:rsid w:val="000220FF"/>
    <w:rsid w:val="0004418D"/>
    <w:rsid w:val="0005439A"/>
    <w:rsid w:val="0006312E"/>
    <w:rsid w:val="00064B93"/>
    <w:rsid w:val="00065CBD"/>
    <w:rsid w:val="000767F1"/>
    <w:rsid w:val="00076FBC"/>
    <w:rsid w:val="00080ED0"/>
    <w:rsid w:val="0008445F"/>
    <w:rsid w:val="0008734F"/>
    <w:rsid w:val="000926E7"/>
    <w:rsid w:val="000955D0"/>
    <w:rsid w:val="000A7BEC"/>
    <w:rsid w:val="000C5BFA"/>
    <w:rsid w:val="000D139F"/>
    <w:rsid w:val="000D2EFD"/>
    <w:rsid w:val="000D3038"/>
    <w:rsid w:val="000D37EE"/>
    <w:rsid w:val="000E0DC1"/>
    <w:rsid w:val="000F11B8"/>
    <w:rsid w:val="00102CAD"/>
    <w:rsid w:val="00111223"/>
    <w:rsid w:val="001115ED"/>
    <w:rsid w:val="00115A0C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46769"/>
    <w:rsid w:val="0015546F"/>
    <w:rsid w:val="00156673"/>
    <w:rsid w:val="00161276"/>
    <w:rsid w:val="00166CA4"/>
    <w:rsid w:val="00186DFC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6CFF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270"/>
    <w:rsid w:val="001F5B22"/>
    <w:rsid w:val="001F6C64"/>
    <w:rsid w:val="00200A92"/>
    <w:rsid w:val="00201AFA"/>
    <w:rsid w:val="00203302"/>
    <w:rsid w:val="002041FF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0E15"/>
    <w:rsid w:val="002A3AF4"/>
    <w:rsid w:val="002B06C3"/>
    <w:rsid w:val="002B0B99"/>
    <w:rsid w:val="002C0119"/>
    <w:rsid w:val="002C032A"/>
    <w:rsid w:val="002C353F"/>
    <w:rsid w:val="002C47A8"/>
    <w:rsid w:val="002C6E53"/>
    <w:rsid w:val="002D2808"/>
    <w:rsid w:val="002D7191"/>
    <w:rsid w:val="002D7257"/>
    <w:rsid w:val="002D759B"/>
    <w:rsid w:val="002E51FC"/>
    <w:rsid w:val="002F1F9E"/>
    <w:rsid w:val="003036E0"/>
    <w:rsid w:val="003070B6"/>
    <w:rsid w:val="00310497"/>
    <w:rsid w:val="00312F79"/>
    <w:rsid w:val="00320BFC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64D42"/>
    <w:rsid w:val="003758EE"/>
    <w:rsid w:val="00376342"/>
    <w:rsid w:val="00376669"/>
    <w:rsid w:val="003815C1"/>
    <w:rsid w:val="003864E2"/>
    <w:rsid w:val="00392BB8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3F6780"/>
    <w:rsid w:val="004005E6"/>
    <w:rsid w:val="00401715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5E1C"/>
    <w:rsid w:val="004711B2"/>
    <w:rsid w:val="00471D87"/>
    <w:rsid w:val="00475FF9"/>
    <w:rsid w:val="00491D6D"/>
    <w:rsid w:val="00495CAB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6796"/>
    <w:rsid w:val="00507975"/>
    <w:rsid w:val="00511BD1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7540"/>
    <w:rsid w:val="005603F9"/>
    <w:rsid w:val="00571CD7"/>
    <w:rsid w:val="005816C5"/>
    <w:rsid w:val="00593A65"/>
    <w:rsid w:val="00596D49"/>
    <w:rsid w:val="005A661E"/>
    <w:rsid w:val="005B09DE"/>
    <w:rsid w:val="005B2445"/>
    <w:rsid w:val="005B2BC0"/>
    <w:rsid w:val="005C2006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40B8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386C"/>
    <w:rsid w:val="0065547C"/>
    <w:rsid w:val="00656D06"/>
    <w:rsid w:val="006628F6"/>
    <w:rsid w:val="00664107"/>
    <w:rsid w:val="00667851"/>
    <w:rsid w:val="00676CA8"/>
    <w:rsid w:val="006805AD"/>
    <w:rsid w:val="00685F51"/>
    <w:rsid w:val="0069050F"/>
    <w:rsid w:val="00691249"/>
    <w:rsid w:val="00694D21"/>
    <w:rsid w:val="006A0DFD"/>
    <w:rsid w:val="006A26C3"/>
    <w:rsid w:val="006A2E54"/>
    <w:rsid w:val="006A644B"/>
    <w:rsid w:val="006A7D88"/>
    <w:rsid w:val="006B49EA"/>
    <w:rsid w:val="006B5D0F"/>
    <w:rsid w:val="006B65ED"/>
    <w:rsid w:val="006C63CD"/>
    <w:rsid w:val="006C7792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57FA4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7F3F7F"/>
    <w:rsid w:val="007F7F23"/>
    <w:rsid w:val="008030A1"/>
    <w:rsid w:val="008105A5"/>
    <w:rsid w:val="00816879"/>
    <w:rsid w:val="0082058C"/>
    <w:rsid w:val="00826315"/>
    <w:rsid w:val="00826D78"/>
    <w:rsid w:val="00827D7E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3CC4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129E"/>
    <w:rsid w:val="008E26C4"/>
    <w:rsid w:val="008E35BA"/>
    <w:rsid w:val="008E3ACD"/>
    <w:rsid w:val="008E57F3"/>
    <w:rsid w:val="008F2447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EFE"/>
    <w:rsid w:val="00955971"/>
    <w:rsid w:val="00961402"/>
    <w:rsid w:val="0096349E"/>
    <w:rsid w:val="00963507"/>
    <w:rsid w:val="0096369E"/>
    <w:rsid w:val="00963E92"/>
    <w:rsid w:val="0097420F"/>
    <w:rsid w:val="00977144"/>
    <w:rsid w:val="0098180D"/>
    <w:rsid w:val="009854EF"/>
    <w:rsid w:val="009863A8"/>
    <w:rsid w:val="009917DE"/>
    <w:rsid w:val="00992E9A"/>
    <w:rsid w:val="00994020"/>
    <w:rsid w:val="009A5829"/>
    <w:rsid w:val="009A5EEB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29F4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581F"/>
    <w:rsid w:val="00A77250"/>
    <w:rsid w:val="00A821CB"/>
    <w:rsid w:val="00A87CB3"/>
    <w:rsid w:val="00A91EF2"/>
    <w:rsid w:val="00A9224B"/>
    <w:rsid w:val="00A92594"/>
    <w:rsid w:val="00A94ECA"/>
    <w:rsid w:val="00A9590A"/>
    <w:rsid w:val="00AA5B6D"/>
    <w:rsid w:val="00AA5FB2"/>
    <w:rsid w:val="00AB3A0A"/>
    <w:rsid w:val="00AB3E84"/>
    <w:rsid w:val="00AD372D"/>
    <w:rsid w:val="00AD59EB"/>
    <w:rsid w:val="00AE1599"/>
    <w:rsid w:val="00AE2878"/>
    <w:rsid w:val="00AE3ACB"/>
    <w:rsid w:val="00AF37E0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35399"/>
    <w:rsid w:val="00B3797C"/>
    <w:rsid w:val="00B4102A"/>
    <w:rsid w:val="00B44A53"/>
    <w:rsid w:val="00B4740D"/>
    <w:rsid w:val="00B47FD6"/>
    <w:rsid w:val="00B51F32"/>
    <w:rsid w:val="00B61A49"/>
    <w:rsid w:val="00B61E46"/>
    <w:rsid w:val="00B668E4"/>
    <w:rsid w:val="00B70D73"/>
    <w:rsid w:val="00B72E90"/>
    <w:rsid w:val="00B741D8"/>
    <w:rsid w:val="00B75689"/>
    <w:rsid w:val="00B865F3"/>
    <w:rsid w:val="00B91B91"/>
    <w:rsid w:val="00B9361C"/>
    <w:rsid w:val="00BA38CE"/>
    <w:rsid w:val="00BA650E"/>
    <w:rsid w:val="00BB3C6E"/>
    <w:rsid w:val="00BB6AC6"/>
    <w:rsid w:val="00BB7BE1"/>
    <w:rsid w:val="00BC319E"/>
    <w:rsid w:val="00BC6225"/>
    <w:rsid w:val="00BE3B6E"/>
    <w:rsid w:val="00BF4DE6"/>
    <w:rsid w:val="00BF5FDA"/>
    <w:rsid w:val="00BF66EF"/>
    <w:rsid w:val="00BF7AD1"/>
    <w:rsid w:val="00C011C7"/>
    <w:rsid w:val="00C0297D"/>
    <w:rsid w:val="00C064E7"/>
    <w:rsid w:val="00C06CDA"/>
    <w:rsid w:val="00C10FDC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B3226"/>
    <w:rsid w:val="00CB4FD4"/>
    <w:rsid w:val="00CD6513"/>
    <w:rsid w:val="00CD6B24"/>
    <w:rsid w:val="00CE0C15"/>
    <w:rsid w:val="00CE3604"/>
    <w:rsid w:val="00CE60E6"/>
    <w:rsid w:val="00CE74A1"/>
    <w:rsid w:val="00CF03EF"/>
    <w:rsid w:val="00CF65E6"/>
    <w:rsid w:val="00CF776F"/>
    <w:rsid w:val="00D01CB0"/>
    <w:rsid w:val="00D022D9"/>
    <w:rsid w:val="00D0631D"/>
    <w:rsid w:val="00D20BF3"/>
    <w:rsid w:val="00D24EC1"/>
    <w:rsid w:val="00D42AB4"/>
    <w:rsid w:val="00D4512E"/>
    <w:rsid w:val="00D50A4A"/>
    <w:rsid w:val="00D52431"/>
    <w:rsid w:val="00D5311D"/>
    <w:rsid w:val="00D6006B"/>
    <w:rsid w:val="00D62316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5307"/>
    <w:rsid w:val="00D90B26"/>
    <w:rsid w:val="00D91CA9"/>
    <w:rsid w:val="00D92DD0"/>
    <w:rsid w:val="00D970EB"/>
    <w:rsid w:val="00D97C6E"/>
    <w:rsid w:val="00DA0311"/>
    <w:rsid w:val="00DA259B"/>
    <w:rsid w:val="00DA3849"/>
    <w:rsid w:val="00DA5A4F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4D30"/>
    <w:rsid w:val="00E05E50"/>
    <w:rsid w:val="00E11DF9"/>
    <w:rsid w:val="00E1313D"/>
    <w:rsid w:val="00E1617A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5DC"/>
    <w:rsid w:val="00E80F34"/>
    <w:rsid w:val="00E842C6"/>
    <w:rsid w:val="00E85EC8"/>
    <w:rsid w:val="00E86CA8"/>
    <w:rsid w:val="00E92C86"/>
    <w:rsid w:val="00EA20FD"/>
    <w:rsid w:val="00EB1053"/>
    <w:rsid w:val="00EB1D1F"/>
    <w:rsid w:val="00EB279D"/>
    <w:rsid w:val="00ED14A5"/>
    <w:rsid w:val="00ED1509"/>
    <w:rsid w:val="00ED2679"/>
    <w:rsid w:val="00EE0746"/>
    <w:rsid w:val="00EE3DE8"/>
    <w:rsid w:val="00EE5756"/>
    <w:rsid w:val="00EE5F3A"/>
    <w:rsid w:val="00EF6610"/>
    <w:rsid w:val="00EF7CEB"/>
    <w:rsid w:val="00F06A15"/>
    <w:rsid w:val="00F1233D"/>
    <w:rsid w:val="00F16099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6B07"/>
    <w:rsid w:val="00F67C97"/>
    <w:rsid w:val="00F71457"/>
    <w:rsid w:val="00F7283A"/>
    <w:rsid w:val="00F72B42"/>
    <w:rsid w:val="00F74A78"/>
    <w:rsid w:val="00F8510E"/>
    <w:rsid w:val="00F86967"/>
    <w:rsid w:val="00F90771"/>
    <w:rsid w:val="00F91EBC"/>
    <w:rsid w:val="00F930E0"/>
    <w:rsid w:val="00FA1815"/>
    <w:rsid w:val="00FA2059"/>
    <w:rsid w:val="00FA301C"/>
    <w:rsid w:val="00FA3F86"/>
    <w:rsid w:val="00FA572A"/>
    <w:rsid w:val="00FA772C"/>
    <w:rsid w:val="00FA7A9B"/>
    <w:rsid w:val="00FB7DA4"/>
    <w:rsid w:val="00FC0545"/>
    <w:rsid w:val="00FC26B9"/>
    <w:rsid w:val="00FC36DD"/>
    <w:rsid w:val="00FC7B2D"/>
    <w:rsid w:val="00FD1C90"/>
    <w:rsid w:val="00FD29B0"/>
    <w:rsid w:val="00FD4A26"/>
    <w:rsid w:val="00FE0DC2"/>
    <w:rsid w:val="00FE7B2D"/>
    <w:rsid w:val="00FF22B7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9C132889-EB99-49DC-9315-6BF3158C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EDD6-2E3D-402D-AFA3-6902E1DC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Juraj Marendiak</cp:lastModifiedBy>
  <cp:revision>6</cp:revision>
  <cp:lastPrinted>2017-06-08T10:47:00Z</cp:lastPrinted>
  <dcterms:created xsi:type="dcterms:W3CDTF">2017-06-08T09:33:00Z</dcterms:created>
  <dcterms:modified xsi:type="dcterms:W3CDTF">2017-06-08T10:52:00Z</dcterms:modified>
</cp:coreProperties>
</file>